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r>
      <w:r>
        <w:rPr>
          <w:rFonts w:hint="default"/>
          <w:b w:val="0"/>
          <w:bCs w:val="0"/>
          <w:lang w:val="en-US"/>
        </w:rPr>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ilvl w:val="0"/>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ilvl w:val="0"/>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ilvl w:val="0"/>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ilvl w:val="0"/>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ilvl w:val="0"/>
          <w:numId w:val="0"/>
        </w:numPr>
        <w:ind w:left="1040" w:leftChars="0"/>
        <w:jc w:val="center"/>
      </w:pPr>
    </w:p>
    <w:p>
      <w:pPr>
        <w:numPr>
          <w:ilvl w:val="0"/>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0"/>
        </w:numPr>
        <w:ind w:left="1040" w:leftChars="0"/>
        <w:jc w:val="center"/>
        <w:rPr>
          <w:rFonts w:hint="default"/>
          <w:b w:val="0"/>
          <w:bCs w:val="0"/>
          <w:lang w:val="en-US"/>
        </w:rP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0"/>
        </w:numPr>
        <w:ind w:left="1040" w:leftChars="0"/>
        <w:jc w:val="center"/>
        <w:rPr>
          <w:rFonts w:hint="default"/>
          <w:b w:val="0"/>
          <w:bCs w:val="0"/>
          <w:lang w:val="en-US"/>
        </w:rP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0"/>
        </w:numPr>
        <w:ind w:left="1040" w:leftChars="0"/>
        <w:jc w:val="center"/>
        <w:rPr>
          <w:rFonts w:hint="default"/>
          <w:b w:val="0"/>
          <w:bCs w:val="0"/>
          <w:lang w:val="en-US"/>
        </w:rP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rPr>
          <w:rFonts w:hint="default"/>
          <w:b w:val="0"/>
          <w:bCs w:val="0"/>
          <w:lang w:val="en-US"/>
        </w:rP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ilvl w:val="0"/>
          <w:numId w:val="0"/>
        </w:numPr>
        <w:ind w:left="1040" w:leftChars="0"/>
        <w:jc w:val="center"/>
        <w:rPr>
          <w:rFonts w:hint="default"/>
          <w:b w:val="0"/>
          <w:bCs w:val="0"/>
          <w:lang w:val="en-US"/>
        </w:rPr>
      </w:pPr>
      <w:r>
        <w:drawing>
          <wp:inline distT="0" distB="0" distL="114300" distR="114300">
            <wp:extent cx="5271770" cy="3437255"/>
            <wp:effectExtent l="0" t="0" r="1270" b="698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68"/>
                    <a:srcRect b="31009"/>
                    <a:stretch>
                      <a:fillRect/>
                    </a:stretch>
                  </pic:blipFill>
                  <pic:spPr>
                    <a:xfrm>
                      <a:off x="0" y="0"/>
                      <a:ext cx="5271770" cy="343725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ilvl w:val="0"/>
          <w:numId w:val="0"/>
        </w:numPr>
        <w:ind w:left="1040" w:leftChars="0"/>
        <w:jc w:val="center"/>
        <w:rPr>
          <w:rFonts w:hint="default"/>
          <w:b w:val="0"/>
          <w:bCs w:val="0"/>
          <w:lang w:val="en-US"/>
        </w:rPr>
      </w:pPr>
      <w:r>
        <w:drawing>
          <wp:inline distT="0" distB="0" distL="114300" distR="114300">
            <wp:extent cx="3209925" cy="695325"/>
            <wp:effectExtent l="0" t="0" r="571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69"/>
                    <a:stretch>
                      <a:fillRect/>
                    </a:stretch>
                  </pic:blipFill>
                  <pic:spPr>
                    <a:xfrm>
                      <a:off x="0" y="0"/>
                      <a:ext cx="3209925" cy="69532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ilvl w:val="0"/>
          <w:numId w:val="0"/>
        </w:numPr>
        <w:ind w:left="1040" w:leftChars="0"/>
        <w:jc w:val="center"/>
        <w:rPr>
          <w:rFonts w:hint="default"/>
          <w:b w:val="0"/>
          <w:bCs w:val="0"/>
          <w:lang w:val="en-US"/>
        </w:rP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0"/>
                    <a:stretch>
                      <a:fillRect/>
                    </a:stretch>
                  </pic:blipFill>
                  <pic:spPr>
                    <a:xfrm>
                      <a:off x="0" y="0"/>
                      <a:ext cx="3752850" cy="485775"/>
                    </a:xfrm>
                    <a:prstGeom prst="rect">
                      <a:avLst/>
                    </a:prstGeom>
                    <a:noFill/>
                    <a:ln>
                      <a:noFill/>
                    </a:ln>
                  </pic:spPr>
                </pic:pic>
              </a:graphicData>
            </a:graphic>
          </wp:inline>
        </w:drawing>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b w:val="0"/>
          <w:bCs w:val="0"/>
          <w:lang w:val="en-US"/>
        </w:rPr>
      </w:pPr>
      <w:r>
        <w:drawing>
          <wp:inline distT="0" distB="0" distL="114300" distR="114300">
            <wp:extent cx="3629025" cy="771525"/>
            <wp:effectExtent l="0" t="0" r="13335"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1"/>
                    <a:stretch>
                      <a:fillRect/>
                    </a:stretch>
                  </pic:blipFill>
                  <pic:spPr>
                    <a:xfrm>
                      <a:off x="0" y="0"/>
                      <a:ext cx="3629025" cy="771525"/>
                    </a:xfrm>
                    <a:prstGeom prst="rect">
                      <a:avLst/>
                    </a:prstGeom>
                    <a:noFill/>
                    <a:ln>
                      <a:noFill/>
                    </a:ln>
                  </pic:spPr>
                </pic:pic>
              </a:graphicData>
            </a:graphic>
          </wp:inline>
        </w:drawing>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ilvl w:val="0"/>
          <w:numId w:val="0"/>
        </w:numPr>
        <w:jc w:val="center"/>
        <w:rPr>
          <w:rFonts w:hint="default"/>
          <w:b w:val="0"/>
          <w:bCs w:val="0"/>
          <w:lang w:val="en-US"/>
        </w:rPr>
      </w:pPr>
      <w:r>
        <w:drawing>
          <wp:inline distT="0" distB="0" distL="114300" distR="114300">
            <wp:extent cx="4581525" cy="5829300"/>
            <wp:effectExtent l="0" t="0" r="5715" b="762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2"/>
                    <a:stretch>
                      <a:fillRect/>
                    </a:stretch>
                  </pic:blipFill>
                  <pic:spPr>
                    <a:xfrm>
                      <a:off x="0" y="0"/>
                      <a:ext cx="4581525" cy="5829300"/>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ilvl w:val="0"/>
          <w:numId w:val="0"/>
        </w:numPr>
        <w:ind w:left="1040" w:leftChars="0"/>
        <w:jc w:val="center"/>
        <w:rPr>
          <w:rFonts w:hint="default"/>
          <w:b w:val="0"/>
          <w:bCs w:val="0"/>
          <w:lang w:val="en-US"/>
        </w:rPr>
      </w:pPr>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3"/>
                    <a:stretch>
                      <a:fillRect/>
                    </a:stretch>
                  </pic:blipFill>
                  <pic:spPr>
                    <a:xfrm>
                      <a:off x="0" y="0"/>
                      <a:ext cx="5267325" cy="506920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rPr>
          <w:rFonts w:hint="default"/>
          <w:b w:val="0"/>
          <w:bCs w:val="0"/>
          <w:i/>
          <w:iCs/>
          <w:lang w:val="en-US"/>
        </w:rP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74"/>
                    <a:stretch>
                      <a:fillRect/>
                    </a:stretch>
                  </pic:blipFill>
                  <pic:spPr>
                    <a:xfrm>
                      <a:off x="0" y="0"/>
                      <a:ext cx="5266690" cy="2602865"/>
                    </a:xfrm>
                    <a:prstGeom prst="rect">
                      <a:avLst/>
                    </a:prstGeom>
                    <a:noFill/>
                    <a:ln>
                      <a:noFill/>
                    </a:ln>
                  </pic:spPr>
                </pic:pic>
              </a:graphicData>
            </a:graphic>
          </wp:inline>
        </w:drawing>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r>
        <w:rPr>
          <w:rFonts w:hint="default"/>
          <w:b w:val="0"/>
          <w:bCs w:val="0"/>
          <w:lang w:val="en-US"/>
        </w:rPr>
        <w:t>Tạo ra được website có thiết kế sát với thiết kế gốc</w:t>
      </w:r>
    </w:p>
    <w:p>
      <w:pPr>
        <w:numPr>
          <w:ilvl w:val="0"/>
          <w:numId w:val="6"/>
        </w:numPr>
        <w:ind w:left="1460" w:leftChars="0" w:hanging="420" w:firstLineChars="0"/>
        <w:rPr>
          <w:rFonts w:hint="default"/>
          <w:b w:val="0"/>
          <w:bCs w:val="0"/>
          <w:lang w:val="en-US"/>
        </w:rPr>
      </w:pPr>
      <w:r>
        <w:rPr>
          <w:rFonts w:hint="default"/>
          <w:b w:val="0"/>
          <w:bCs w:val="0"/>
          <w:lang w:val="en-US"/>
        </w:rPr>
        <w:t>Người dùng có thể tương tác với các thành phần của web</w:t>
      </w:r>
    </w:p>
    <w:p>
      <w:pPr>
        <w:numPr>
          <w:ilvl w:val="0"/>
          <w:numId w:val="6"/>
        </w:numPr>
        <w:ind w:left="1460" w:leftChars="0" w:hanging="420" w:firstLineChars="0"/>
        <w:rPr>
          <w:rFonts w:hint="default"/>
          <w:b w:val="0"/>
          <w:bCs w:val="0"/>
          <w:lang w:val="en-US"/>
        </w:rPr>
      </w:pPr>
      <w:r>
        <w:rPr>
          <w:rFonts w:hint="default"/>
          <w:b w:val="0"/>
          <w:bCs w:val="0"/>
          <w:lang w:val="en-US"/>
        </w:rPr>
        <w:t>Có các tính năng cơ bản như tìm kiếm, lọc, giỏ hàng, tùy chỉnh số lượng, xem ảnh</w:t>
      </w:r>
    </w:p>
    <w:p>
      <w:pPr>
        <w:numPr>
          <w:ilvl w:val="0"/>
          <w:numId w:val="6"/>
        </w:numPr>
        <w:ind w:left="1460" w:leftChars="0" w:hanging="420" w:firstLineChars="0"/>
        <w:rPr>
          <w:rFonts w:hint="default"/>
          <w:b w:val="0"/>
          <w:bCs w:val="0"/>
          <w:lang w:val="en-US"/>
        </w:rPr>
      </w:pPr>
      <w:r>
        <w:rPr>
          <w:rFonts w:hint="default"/>
          <w:b w:val="0"/>
          <w:bCs w:val="0"/>
          <w:lang w:val="en-US"/>
        </w:rPr>
        <w:t>Website đã được xây dựng hoàn thiện phần nền, chỉ cần phát triển thêm tính năng để hoàn thiện sản phẩm</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Pr>
        <w:ind w:left="0" w:leftChars="0" w:firstLine="0" w:firstLineChars="0"/>
        <w:rPr>
          <w:rFonts w:hint="default"/>
          <w:lang w:val="en-US"/>
        </w:rPr>
      </w:pPr>
      <w:r>
        <w:rPr>
          <w:rFonts w:hint="default"/>
          <w:lang w:val="en-US"/>
        </w:rPr>
        <w:t>- Ngoài những kết quả đạt được, đề tài còn nhiều thiếu sót và lỗi có thể khắc phục và bổ sung</w:t>
      </w:r>
    </w:p>
    <w:p>
      <w:pPr>
        <w:numPr>
          <w:ilvl w:val="0"/>
          <w:numId w:val="6"/>
        </w:numPr>
        <w:ind w:left="1460" w:leftChars="0" w:hanging="420" w:firstLineChars="0"/>
        <w:rPr>
          <w:rFonts w:hint="default"/>
          <w:lang w:val="en-US"/>
        </w:rPr>
      </w:pPr>
      <w:r>
        <w:rPr>
          <w:rFonts w:hint="default"/>
          <w:lang w:val="en-US"/>
        </w:rPr>
        <w:t>Các danh mục mặt hàng chưa hoàn thiện, số lượng sản phẩm còn ít, chỉ có thể truy cập vào “Máy Ảnh &amp; Máy Quay Phim”</w:t>
      </w:r>
    </w:p>
    <w:p>
      <w:pPr>
        <w:numPr>
          <w:ilvl w:val="0"/>
          <w:numId w:val="6"/>
        </w:numPr>
        <w:ind w:left="1460" w:leftChars="0" w:hanging="420" w:firstLineChars="0"/>
        <w:rPr>
          <w:rFonts w:hint="default"/>
          <w:lang w:val="en-US"/>
        </w:rPr>
      </w:pPr>
      <w:r>
        <w:rPr>
          <w:rFonts w:hint="default"/>
          <w:lang w:val="en-US"/>
        </w:rPr>
        <w:t>Sản phẩm được thêm vào trực tiếp trong HTML nên sử dụng nhiều file HTML cho nhiều sản phẩm, chưa sử dụng backend để quản lý</w:t>
      </w:r>
    </w:p>
    <w:p>
      <w:pPr>
        <w:numPr>
          <w:ilvl w:val="0"/>
          <w:numId w:val="6"/>
        </w:numPr>
        <w:ind w:left="1460" w:leftChars="0" w:hanging="420" w:firstLineChars="0"/>
        <w:rPr>
          <w:rFonts w:hint="default"/>
          <w:lang w:val="en-US"/>
        </w:rPr>
      </w:pPr>
      <w:r>
        <w:rPr>
          <w:rFonts w:hint="default"/>
          <w:lang w:val="en-US"/>
        </w:rPr>
        <w:t>Giao diện chưa tương thích với mobile</w:t>
      </w:r>
    </w:p>
    <w:p>
      <w:pPr>
        <w:numPr>
          <w:ilvl w:val="0"/>
          <w:numId w:val="6"/>
        </w:numPr>
        <w:ind w:left="1460" w:leftChars="0" w:hanging="420" w:firstLineChars="0"/>
        <w:rPr>
          <w:rFonts w:hint="default"/>
          <w:lang w:val="en-US"/>
        </w:rPr>
      </w:pPr>
      <w:r>
        <w:rPr>
          <w:rFonts w:hint="default"/>
          <w:lang w:val="en-US"/>
        </w:rPr>
        <w:t>Chưa hoàn thiện mục đánh giá và nhận xét</w:t>
      </w:r>
    </w:p>
    <w:p>
      <w:pPr>
        <w:numPr>
          <w:ilvl w:val="0"/>
          <w:numId w:val="6"/>
        </w:numPr>
        <w:ind w:left="1460" w:leftChars="0" w:hanging="420" w:firstLineChars="0"/>
        <w:rPr>
          <w:rFonts w:hint="default"/>
          <w:lang w:val="en-US"/>
        </w:rPr>
      </w:pPr>
      <w:r>
        <w:rPr>
          <w:rFonts w:hint="default"/>
          <w:lang w:val="en-US"/>
        </w:rPr>
        <w:t>Mục phân trang chưa sử dụng được</w:t>
      </w:r>
    </w:p>
    <w:p>
      <w:pPr>
        <w:numPr>
          <w:ilvl w:val="0"/>
          <w:numId w:val="6"/>
        </w:numPr>
        <w:ind w:left="1460" w:leftChars="0" w:hanging="420" w:firstLineChars="0"/>
        <w:rPr>
          <w:rFonts w:hint="default"/>
          <w:lang w:val="en-US"/>
        </w:rPr>
      </w:pPr>
      <w:r>
        <w:rPr>
          <w:rFonts w:hint="default"/>
          <w:lang w:val="en-US"/>
        </w:rPr>
        <w:t>Các mục được thiết kế giống với Shopee nhưng chưa tương tác được đầy đủ</w:t>
      </w:r>
    </w:p>
    <w:p>
      <w:pPr>
        <w:numPr>
          <w:ilvl w:val="0"/>
          <w:numId w:val="6"/>
        </w:numPr>
        <w:ind w:left="1460" w:leftChars="0" w:hanging="420" w:firstLineChars="0"/>
        <w:rPr>
          <w:rFonts w:hint="default"/>
          <w:lang w:val="en-US"/>
        </w:rPr>
      </w:pPr>
      <w:r>
        <w:rPr>
          <w:rFonts w:hint="default"/>
          <w:lang w:val="en-US"/>
        </w:rPr>
        <w:t>Website mang tính chất một shop độc lập, khác với Shopee có các nhà bán hàng riêng</w:t>
      </w:r>
    </w:p>
    <w:p>
      <w:pPr>
        <w:numPr>
          <w:ilvl w:val="0"/>
          <w:numId w:val="6"/>
        </w:numPr>
        <w:ind w:left="1460" w:leftChars="0" w:hanging="420" w:firstLineChars="0"/>
        <w:rPr>
          <w:rFonts w:hint="default"/>
          <w:lang w:val="en-US"/>
        </w:rPr>
      </w:pPr>
      <w:r>
        <w:rPr>
          <w:rFonts w:hint="default"/>
          <w:lang w:val="en-US"/>
        </w:rPr>
        <w:t>Tính năng đăng nhập/đăng ký và thông báo chưa hoàn chỉnh</w:t>
      </w:r>
    </w:p>
    <w:p>
      <w:pPr>
        <w:numPr>
          <w:ilvl w:val="0"/>
          <w:numId w:val="6"/>
        </w:numPr>
        <w:ind w:left="1460" w:leftChars="0" w:hanging="420" w:firstLineChars="0"/>
        <w:rPr>
          <w:rFonts w:hint="default"/>
          <w:lang w:val="en-US"/>
        </w:rPr>
      </w:pPr>
      <w:r>
        <w:rPr>
          <w:rFonts w:hint="default"/>
          <w:lang w:val="en-US"/>
        </w:rPr>
        <w:t>Website vẫn mang tính chất là một landing page có thể tương tác, chưa hoàn chỉnh phần mua hàng</w:t>
      </w:r>
    </w:p>
    <w:p>
      <w:pPr>
        <w:numPr>
          <w:numId w:val="0"/>
        </w:numPr>
        <w:rPr>
          <w:rFonts w:hint="default"/>
          <w:lang w:val="en-US"/>
        </w:rPr>
      </w:pPr>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rPr>
          <w:rFonts w:hint="default"/>
          <w:lang w:val="en-US"/>
        </w:rPr>
      </w:pPr>
      <w:bookmarkStart w:id="25" w:name="_Toc141886639"/>
      <w:r>
        <w:t>5.1 K</w:t>
      </w:r>
      <w:bookmarkEnd w:id="25"/>
      <w:r>
        <w:rPr>
          <w:lang w:val="en-US"/>
        </w:rPr>
        <w:t>Ế</w:t>
      </w:r>
      <w:r>
        <w:rPr>
          <w:rFonts w:hint="default"/>
          <w:lang w:val="en-US"/>
        </w:rPr>
        <w:t>T LUẬN</w:t>
      </w:r>
    </w:p>
    <w:p>
      <w:r>
        <w:t>Với những mục tiêu đã đề ra, nhóm đã đạt được những kết quả như sau:</w:t>
      </w:r>
    </w:p>
    <w:p>
      <w:pPr>
        <w:numPr>
          <w:ilvl w:val="0"/>
          <w:numId w:val="6"/>
        </w:numPr>
        <w:ind w:left="1460" w:leftChars="0" w:hanging="420" w:firstLineChars="0"/>
      </w:pPr>
      <w:r>
        <w:rPr>
          <w:rFonts w:hint="default"/>
          <w:lang w:val="en-US"/>
        </w:rPr>
        <w:t>Phát triển theo</w:t>
      </w:r>
    </w:p>
    <w:p>
      <w:pPr>
        <w:pStyle w:val="3"/>
        <w:ind w:firstLine="0"/>
      </w:pPr>
      <w:bookmarkStart w:id="26" w:name="_Toc141886640"/>
      <w:r>
        <w:t>5.2 Hướng phát triển</w:t>
      </w:r>
      <w:bookmarkEnd w:id="26"/>
    </w:p>
    <w:p>
      <w:pPr>
        <w:ind w:left="0" w:leftChars="0" w:firstLine="0" w:firstLineChars="0"/>
        <w:rPr>
          <w:rFonts w:hint="default"/>
          <w:lang w:val="en-US"/>
        </w:rPr>
      </w:pPr>
      <w:r>
        <w:rPr>
          <w:rFonts w:hint="default"/>
          <w:lang w:val="en-US"/>
        </w:rPr>
        <w:tab/>
        <w:t>Dự án này là một đề tài có tính bao quát và có vai trò quan trọng trong thời điểm hiện tại. Có rất nhiều hướng để phát triển và hoàn thiện đề tài:</w:t>
      </w:r>
    </w:p>
    <w:p>
      <w:pPr>
        <w:numPr>
          <w:ilvl w:val="0"/>
          <w:numId w:val="6"/>
        </w:numPr>
        <w:ind w:left="1460" w:leftChars="0" w:hanging="420" w:firstLineChars="0"/>
        <w:rPr>
          <w:rFonts w:hint="default"/>
          <w:lang w:val="en-US"/>
        </w:rPr>
      </w:pPr>
      <w:r>
        <w:rPr>
          <w:rFonts w:hint="default"/>
          <w:lang w:val="en-US"/>
        </w:rPr>
        <w:t>Sử dụng API, backend để quản lý sản phẩm và thông tin giao dịch, người dùng</w:t>
      </w:r>
    </w:p>
    <w:p>
      <w:pPr>
        <w:numPr>
          <w:ilvl w:val="0"/>
          <w:numId w:val="6"/>
        </w:numPr>
        <w:ind w:left="1460" w:leftChars="0" w:hanging="420" w:firstLineChars="0"/>
        <w:rPr>
          <w:rFonts w:hint="default"/>
          <w:lang w:val="en-US"/>
        </w:rPr>
      </w:pPr>
      <w:r>
        <w:rPr>
          <w:rFonts w:hint="default"/>
          <w:lang w:val="en-US"/>
        </w:rPr>
        <w:t>Sử dụng một tên miền riêng để thuận tiện cho việc phát triển</w:t>
      </w:r>
    </w:p>
    <w:p>
      <w:pPr>
        <w:numPr>
          <w:ilvl w:val="0"/>
          <w:numId w:val="6"/>
        </w:numPr>
        <w:ind w:left="1460" w:leftChars="0" w:hanging="420" w:firstLineChars="0"/>
        <w:rPr>
          <w:rFonts w:hint="default"/>
          <w:lang w:val="en-US"/>
        </w:rPr>
      </w:pPr>
      <w:r>
        <w:rPr>
          <w:rFonts w:hint="default"/>
          <w:lang w:val="en-US"/>
        </w:rPr>
        <w:t xml:space="preserve">Bổ sung các tính năng còn thiếu như thanh toán, đánh giá, bộ lọc theo chi tiết, phân trang,… </w:t>
      </w:r>
    </w:p>
    <w:p>
      <w:pPr>
        <w:numPr>
          <w:ilvl w:val="0"/>
          <w:numId w:val="6"/>
        </w:numPr>
        <w:ind w:left="1460" w:leftChars="0" w:hanging="420" w:firstLineChars="0"/>
        <w:rPr>
          <w:rFonts w:hint="default"/>
          <w:lang w:val="en-US"/>
        </w:rPr>
      </w:pPr>
      <w:r>
        <w:rPr>
          <w:rFonts w:hint="default"/>
          <w:lang w:val="en-US"/>
        </w:rPr>
        <w:t>Bổ sung trang đăng nhập và đăng ký, thông báo và tài khoản người dùng</w:t>
      </w:r>
    </w:p>
    <w:p>
      <w:pPr>
        <w:numPr>
          <w:ilvl w:val="0"/>
          <w:numId w:val="6"/>
        </w:numPr>
        <w:ind w:left="1460" w:leftChars="0" w:hanging="420" w:firstLineChars="0"/>
        <w:rPr>
          <w:rFonts w:hint="default"/>
          <w:lang w:val="en-US"/>
        </w:rPr>
      </w:pPr>
      <w:r>
        <w:rPr>
          <w:rFonts w:hint="default"/>
          <w:lang w:val="en-US"/>
        </w:rPr>
        <w:t>Thiết kế thêm trang thêm sản phẩm</w:t>
      </w:r>
    </w:p>
    <w:p>
      <w:pPr>
        <w:numPr>
          <w:ilvl w:val="0"/>
          <w:numId w:val="6"/>
        </w:numPr>
        <w:ind w:left="1460" w:leftChars="0" w:hanging="420" w:firstLineChars="0"/>
        <w:rPr>
          <w:rFonts w:hint="default"/>
          <w:lang w:val="en-US"/>
        </w:rPr>
      </w:pPr>
      <w:r>
        <w:rPr>
          <w:rFonts w:hint="default"/>
          <w:lang w:val="en-US"/>
        </w:rPr>
        <w:t>Thay đổi thiết kế để có thể tương thích với các thiết bị phổ thông hiện nay</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rPr>
          <w:rFonts w:ascii="Calibri" w:hAnsi="Calibri" w:eastAsia="Calibri" w:cs="Calibri"/>
          <w:sz w:val="22"/>
          <w:szCs w:val="22"/>
        </w:rPr>
      </w:pPr>
      <w:bookmarkStart w:id="27" w:name="_Toc141886641"/>
      <w:r>
        <w:t>Tài liệu tham khảo</w:t>
      </w:r>
      <w:bookmarkEnd w:id="27"/>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sdt>
          <w:sdtPr>
            <w:id w:val="111145805"/>
          </w:sdtPr>
          <w:sdtContent>
            <w:p>
              <w:pPr>
                <w:ind w:left="0" w:leftChars="0" w:firstLine="0" w:firstLineChars="0"/>
                <w:rPr>
                  <w:szCs w:val="26"/>
                </w:rPr>
              </w:pPr>
              <w:bookmarkStart w:id="28" w:name="_GoBack"/>
              <w:bookmarkEnd w:id="28"/>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FA5176F"/>
    <w:rsid w:val="101A5DA4"/>
    <w:rsid w:val="1C58370A"/>
    <w:rsid w:val="2C061C1F"/>
    <w:rsid w:val="42065EBE"/>
    <w:rsid w:val="47702277"/>
    <w:rsid w:val="483E4891"/>
    <w:rsid w:val="519064FC"/>
    <w:rsid w:val="591B0D2D"/>
    <w:rsid w:val="6E3A0F28"/>
    <w:rsid w:val="75F5334B"/>
    <w:rsid w:val="76462A35"/>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qFormat/>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E99489A-C7AA-496E-8376-611685B1E0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47</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2023-08-11T03:22:50Z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